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41" w:rsidRPr="00F46A12" w:rsidRDefault="00990441" w:rsidP="00990441">
      <w:pPr>
        <w:rPr>
          <w:rFonts w:ascii="Arial" w:hAnsi="Arial" w:cs="Arial"/>
          <w:b/>
          <w:sz w:val="24"/>
          <w:szCs w:val="24"/>
        </w:rPr>
      </w:pPr>
      <w:r w:rsidRPr="00F46A12">
        <w:rPr>
          <w:rFonts w:ascii="Arial" w:hAnsi="Arial" w:cs="Arial"/>
          <w:b/>
          <w:sz w:val="24"/>
          <w:szCs w:val="24"/>
        </w:rPr>
        <w:t>Stu</w:t>
      </w:r>
      <w:r w:rsidR="00E90654">
        <w:rPr>
          <w:rFonts w:ascii="Arial" w:hAnsi="Arial" w:cs="Arial"/>
          <w:b/>
          <w:sz w:val="24"/>
          <w:szCs w:val="24"/>
        </w:rPr>
        <w:t>dentské filmy ze Zlína cestovaly</w:t>
      </w:r>
      <w:bookmarkStart w:id="0" w:name="_GoBack"/>
      <w:bookmarkEnd w:id="0"/>
      <w:r w:rsidRPr="00F46A12">
        <w:rPr>
          <w:rFonts w:ascii="Arial" w:hAnsi="Arial" w:cs="Arial"/>
          <w:b/>
          <w:sz w:val="24"/>
          <w:szCs w:val="24"/>
        </w:rPr>
        <w:t xml:space="preserve"> až do Cannes </w:t>
      </w:r>
    </w:p>
    <w:p w:rsidR="00990441" w:rsidRPr="00F46A12" w:rsidRDefault="00990441" w:rsidP="00990441">
      <w:pPr>
        <w:spacing w:line="360" w:lineRule="auto"/>
        <w:jc w:val="both"/>
        <w:rPr>
          <w:rFonts w:ascii="Arial" w:hAnsi="Arial" w:cs="Arial"/>
          <w:b/>
        </w:rPr>
      </w:pPr>
      <w:r w:rsidRPr="00F46A12">
        <w:rPr>
          <w:rFonts w:ascii="Arial" w:hAnsi="Arial" w:cs="Arial"/>
          <w:b/>
        </w:rPr>
        <w:t xml:space="preserve">Zlín, 1. 6. 2012 - Fakulta multimediálních komunikací ve Zlíně je pyšná na filmová díla svých studentů a pedagogů. Její zástupci se proto rozhodli přivézt tyto filmy tam, kde je můžou vidět ti nejvýznamnější režiséři, producenti a distributoři – na Mezinárodní filmový festival v Cannes. </w:t>
      </w:r>
    </w:p>
    <w:p w:rsidR="00990441" w:rsidRPr="00F46A12" w:rsidRDefault="00990441" w:rsidP="00990441">
      <w:pPr>
        <w:spacing w:line="360" w:lineRule="auto"/>
        <w:jc w:val="both"/>
        <w:rPr>
          <w:rFonts w:ascii="Arial" w:hAnsi="Arial" w:cs="Arial"/>
          <w:i/>
        </w:rPr>
      </w:pPr>
      <w:r w:rsidRPr="00F46A12">
        <w:rPr>
          <w:rFonts w:ascii="Arial" w:hAnsi="Arial" w:cs="Arial"/>
        </w:rPr>
        <w:t>Festival v Cannes je symbolem prestiže a zároveň jeden z nejdůležitějších událostí ve světě filmu. Možnost představit zde svou tvorbu je pro Zlínské studenty obrovskou příležitostí. Umožnil jim to univerzitní projekt s názvem UTB Shorts, díky kterému mohou studenti Ústavu audiovize a animace nalézt potenciální partnery pro svou další tvorbu a také cesty k zajímavému pracovnímu uplatnění.</w:t>
      </w:r>
      <w:r w:rsidRPr="00F46A12">
        <w:rPr>
          <w:rFonts w:ascii="Arial" w:hAnsi="Arial" w:cs="Arial"/>
          <w:i/>
        </w:rPr>
        <w:t xml:space="preserve"> </w:t>
      </w:r>
    </w:p>
    <w:p w:rsidR="00990441" w:rsidRPr="00F46A12" w:rsidRDefault="00990441" w:rsidP="00990441">
      <w:pPr>
        <w:spacing w:line="360" w:lineRule="auto"/>
        <w:jc w:val="both"/>
        <w:rPr>
          <w:rFonts w:ascii="Arial" w:hAnsi="Arial" w:cs="Arial"/>
        </w:rPr>
      </w:pPr>
      <w:r w:rsidRPr="00F46A12">
        <w:rPr>
          <w:rFonts w:ascii="Arial" w:hAnsi="Arial" w:cs="Arial"/>
          <w:i/>
        </w:rPr>
        <w:t>„Potkali jsme velkou spoustu lidí z branže, navázali jsme úzkou spolupráci na konkrétních projektech</w:t>
      </w:r>
      <w:r>
        <w:rPr>
          <w:rFonts w:ascii="Arial" w:hAnsi="Arial" w:cs="Arial"/>
          <w:i/>
        </w:rPr>
        <w:t>,</w:t>
      </w:r>
      <w:r w:rsidRPr="00F46A12">
        <w:rPr>
          <w:rFonts w:ascii="Arial" w:hAnsi="Arial" w:cs="Arial"/>
          <w:i/>
        </w:rPr>
        <w:t xml:space="preserve"> ale i </w:t>
      </w:r>
      <w:r>
        <w:rPr>
          <w:rFonts w:ascii="Arial" w:hAnsi="Arial" w:cs="Arial"/>
          <w:i/>
        </w:rPr>
        <w:t xml:space="preserve">do </w:t>
      </w:r>
      <w:r w:rsidRPr="00F46A12">
        <w:rPr>
          <w:rFonts w:ascii="Arial" w:hAnsi="Arial" w:cs="Arial"/>
          <w:i/>
        </w:rPr>
        <w:t xml:space="preserve">budoucna. Prezentovali jsme naše filmy novinářům, producentům </w:t>
      </w:r>
      <w:r>
        <w:rPr>
          <w:rFonts w:ascii="Arial" w:hAnsi="Arial" w:cs="Arial"/>
          <w:i/>
        </w:rPr>
        <w:br/>
      </w:r>
      <w:r w:rsidRPr="00F46A12">
        <w:rPr>
          <w:rFonts w:ascii="Arial" w:hAnsi="Arial" w:cs="Arial"/>
          <w:i/>
        </w:rPr>
        <w:t xml:space="preserve">i distributorům. Cíl cesty do Cannes jsme splnili a posunuli studentské filmy ze Zlína zase </w:t>
      </w:r>
      <w:r>
        <w:rPr>
          <w:rFonts w:ascii="Arial" w:hAnsi="Arial" w:cs="Arial"/>
          <w:i/>
        </w:rPr>
        <w:br/>
      </w:r>
      <w:r w:rsidRPr="00F46A12">
        <w:rPr>
          <w:rFonts w:ascii="Arial" w:hAnsi="Arial" w:cs="Arial"/>
          <w:i/>
        </w:rPr>
        <w:t>o krůček blíž</w:t>
      </w:r>
      <w:r>
        <w:rPr>
          <w:rFonts w:ascii="Arial" w:hAnsi="Arial" w:cs="Arial"/>
          <w:i/>
        </w:rPr>
        <w:t>e</w:t>
      </w:r>
      <w:r w:rsidRPr="00F46A12">
        <w:rPr>
          <w:rFonts w:ascii="Arial" w:hAnsi="Arial" w:cs="Arial"/>
          <w:i/>
        </w:rPr>
        <w:t xml:space="preserve"> světovému formátu“, </w:t>
      </w:r>
      <w:r w:rsidRPr="00F46A12">
        <w:rPr>
          <w:rFonts w:ascii="Arial" w:hAnsi="Arial" w:cs="Arial"/>
        </w:rPr>
        <w:t>hodnotí návštěvu festivalu hlavní řešitel projekt</w:t>
      </w:r>
      <w:r>
        <w:rPr>
          <w:rFonts w:ascii="Arial" w:hAnsi="Arial" w:cs="Arial"/>
        </w:rPr>
        <w:t>u</w:t>
      </w:r>
      <w:r w:rsidRPr="00F46A12">
        <w:rPr>
          <w:rFonts w:ascii="Arial" w:hAnsi="Arial" w:cs="Arial"/>
        </w:rPr>
        <w:t xml:space="preserve"> UTB Shorts Libor Nemeškal. </w:t>
      </w:r>
    </w:p>
    <w:p w:rsidR="00990441" w:rsidRPr="00F46A12" w:rsidRDefault="00990441" w:rsidP="00990441">
      <w:pPr>
        <w:spacing w:line="360" w:lineRule="auto"/>
        <w:jc w:val="both"/>
        <w:rPr>
          <w:rFonts w:ascii="Arial" w:hAnsi="Arial" w:cs="Arial"/>
        </w:rPr>
      </w:pPr>
      <w:r w:rsidRPr="00F46A12">
        <w:rPr>
          <w:rFonts w:ascii="Arial" w:hAnsi="Arial" w:cs="Arial"/>
        </w:rPr>
        <w:t xml:space="preserve">V sekci Cannes Court Mértage bylo uvedeno osm filmů krátkých a středních metráží, z toho čtyři animované, dva dokumentární a dva hrané od mladých filmařů ze Zlína. Zájemci z řad producentů a distributorů z celého světa si z této sekce mohli vybrat film a shlédnout ho.  Mezi </w:t>
      </w:r>
      <w:r>
        <w:rPr>
          <w:rFonts w:ascii="Arial" w:hAnsi="Arial" w:cs="Arial"/>
        </w:rPr>
        <w:t xml:space="preserve">jejich </w:t>
      </w:r>
      <w:r w:rsidRPr="00F46A12">
        <w:rPr>
          <w:rFonts w:ascii="Arial" w:hAnsi="Arial" w:cs="Arial"/>
        </w:rPr>
        <w:t xml:space="preserve">oblíbené patřil animovaný film </w:t>
      </w:r>
      <w:r w:rsidRPr="00F46A12">
        <w:rPr>
          <w:rFonts w:ascii="Arial" w:hAnsi="Arial" w:cs="Arial"/>
          <w:i/>
        </w:rPr>
        <w:t>Nesejdeš z cesty</w:t>
      </w:r>
      <w:r w:rsidRPr="00F46A12">
        <w:rPr>
          <w:rFonts w:ascii="Arial" w:hAnsi="Arial" w:cs="Arial"/>
        </w:rPr>
        <w:t xml:space="preserve"> od Veroniky Szemlové a také hraný film </w:t>
      </w:r>
      <w:r w:rsidRPr="00F46A12">
        <w:rPr>
          <w:rFonts w:ascii="Arial" w:hAnsi="Arial" w:cs="Arial"/>
          <w:i/>
        </w:rPr>
        <w:t xml:space="preserve">Numbers </w:t>
      </w:r>
      <w:r w:rsidRPr="00F46A12">
        <w:rPr>
          <w:rFonts w:ascii="Arial" w:hAnsi="Arial" w:cs="Arial"/>
        </w:rPr>
        <w:t xml:space="preserve">od Robina Hložanky. </w:t>
      </w:r>
    </w:p>
    <w:p w:rsidR="00990441" w:rsidRPr="00F46A12" w:rsidRDefault="00990441" w:rsidP="00990441">
      <w:pPr>
        <w:rPr>
          <w:rFonts w:ascii="Arial" w:hAnsi="Arial" w:cs="Arial"/>
        </w:rPr>
      </w:pPr>
      <w:r w:rsidRPr="00F46A12">
        <w:rPr>
          <w:rFonts w:ascii="Arial" w:hAnsi="Arial" w:cs="Arial"/>
        </w:rPr>
        <w:t>K dalším filmům, které reprezentovali Univerzitu Tomáše Bati na letošním MFF v Cannes,</w:t>
      </w:r>
      <w:r>
        <w:rPr>
          <w:rFonts w:ascii="Arial" w:hAnsi="Arial" w:cs="Arial"/>
        </w:rPr>
        <w:t xml:space="preserve"> patří</w:t>
      </w:r>
      <w:r w:rsidRPr="00F46A12">
        <w:rPr>
          <w:rFonts w:ascii="Arial" w:hAnsi="Arial" w:cs="Arial"/>
        </w:rPr>
        <w:t>:</w:t>
      </w:r>
    </w:p>
    <w:p w:rsidR="00990441" w:rsidRPr="00F46A12" w:rsidRDefault="00990441" w:rsidP="00990441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F46A12">
        <w:rPr>
          <w:rFonts w:ascii="Arial" w:hAnsi="Arial" w:cs="Arial"/>
        </w:rPr>
        <w:t>Srdcová dáma / The Queen of Hearts (2011) – R: Dita Krčová, 6:16, animovaný</w:t>
      </w:r>
    </w:p>
    <w:p w:rsidR="00990441" w:rsidRPr="00F46A12" w:rsidRDefault="00990441" w:rsidP="00990441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F46A12">
        <w:rPr>
          <w:rFonts w:ascii="Arial" w:hAnsi="Arial" w:cs="Arial"/>
        </w:rPr>
        <w:t>Romeo a Julie / Romeo and Juliet (2011) – R: Hana Kotlářová, 7:30, animovaný</w:t>
      </w:r>
    </w:p>
    <w:p w:rsidR="00990441" w:rsidRPr="00F46A12" w:rsidRDefault="00990441" w:rsidP="00990441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F46A12">
        <w:rPr>
          <w:rFonts w:ascii="Arial" w:hAnsi="Arial" w:cs="Arial"/>
        </w:rPr>
        <w:t>Výhled (2011) – R: Milan Ondruch, Jaroslav Mrázek, 7:00, animovaný</w:t>
      </w:r>
    </w:p>
    <w:p w:rsidR="00990441" w:rsidRPr="00F46A12" w:rsidRDefault="00990441" w:rsidP="00990441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F46A12">
        <w:rPr>
          <w:rFonts w:ascii="Arial" w:hAnsi="Arial" w:cs="Arial"/>
        </w:rPr>
        <w:t>Cesta domů / The Road Home (2011) – R: Tereza Bílová, 27:44, dokumentární</w:t>
      </w:r>
    </w:p>
    <w:p w:rsidR="00990441" w:rsidRPr="00F46A12" w:rsidRDefault="00990441" w:rsidP="00990441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F46A12">
        <w:rPr>
          <w:rFonts w:ascii="Arial" w:hAnsi="Arial" w:cs="Arial"/>
        </w:rPr>
        <w:t>Cesta za bratom / Journey to Meet Brother; R: Jakub Majerčiak, Miro Petrinec, 11:40</w:t>
      </w:r>
    </w:p>
    <w:p w:rsidR="00990441" w:rsidRPr="00F46A12" w:rsidRDefault="00990441" w:rsidP="00990441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F46A12">
        <w:rPr>
          <w:rFonts w:ascii="Arial" w:hAnsi="Arial" w:cs="Arial"/>
        </w:rPr>
        <w:t>Roxanne (2011) – R: Veronika Mikalová, 22:00</w:t>
      </w:r>
    </w:p>
    <w:p w:rsidR="00990441" w:rsidRPr="00990441" w:rsidRDefault="00990441" w:rsidP="00990441">
      <w:pPr>
        <w:spacing w:line="240" w:lineRule="auto"/>
        <w:rPr>
          <w:rFonts w:ascii="Arial" w:hAnsi="Arial" w:cs="Arial"/>
          <w:color w:val="8DB3E2" w:themeColor="text2" w:themeTint="66"/>
        </w:rPr>
      </w:pPr>
    </w:p>
    <w:p w:rsidR="00990441" w:rsidRPr="00990441" w:rsidRDefault="00990441" w:rsidP="00990441">
      <w:pPr>
        <w:spacing w:line="240" w:lineRule="auto"/>
        <w:rPr>
          <w:rFonts w:ascii="Arial" w:hAnsi="Arial" w:cs="Arial"/>
          <w:color w:val="8DB3E2" w:themeColor="text2" w:themeTint="66"/>
        </w:rPr>
      </w:pPr>
      <w:r w:rsidRPr="00990441">
        <w:rPr>
          <w:rFonts w:ascii="Arial" w:hAnsi="Arial" w:cs="Arial"/>
          <w:color w:val="8DB3E2" w:themeColor="text2" w:themeTint="66"/>
        </w:rPr>
        <w:t>Markéta Čejnová</w:t>
      </w:r>
      <w:r w:rsidRPr="00990441">
        <w:rPr>
          <w:rFonts w:ascii="Arial" w:hAnsi="Arial" w:cs="Arial"/>
          <w:color w:val="8DB3E2" w:themeColor="text2" w:themeTint="66"/>
        </w:rPr>
        <w:br/>
        <w:t>PR manažer projektu UTB Shorts</w:t>
      </w:r>
      <w:r w:rsidRPr="00990441">
        <w:rPr>
          <w:rFonts w:ascii="Arial" w:hAnsi="Arial" w:cs="Arial"/>
          <w:color w:val="8DB3E2" w:themeColor="text2" w:themeTint="66"/>
        </w:rPr>
        <w:br/>
        <w:t>Fakulta multimediálních komunikací UTB</w:t>
      </w:r>
    </w:p>
    <w:p w:rsidR="00543611" w:rsidRPr="00990441" w:rsidRDefault="00E90654" w:rsidP="00990441">
      <w:pPr>
        <w:spacing w:line="240" w:lineRule="auto"/>
        <w:rPr>
          <w:rFonts w:ascii="Arial" w:hAnsi="Arial" w:cs="Arial"/>
          <w:color w:val="8DB3E2" w:themeColor="text2" w:themeTint="66"/>
        </w:rPr>
      </w:pPr>
      <w:hyperlink r:id="rId6" w:history="1">
        <w:r w:rsidR="00990441" w:rsidRPr="00990441">
          <w:rPr>
            <w:rStyle w:val="Hypertextovodkaz"/>
            <w:rFonts w:ascii="Arial" w:hAnsi="Arial" w:cs="Arial"/>
            <w:color w:val="8DB3E2" w:themeColor="text2" w:themeTint="66"/>
          </w:rPr>
          <w:t>m_cejnova@fmk.utb.cz</w:t>
        </w:r>
      </w:hyperlink>
      <w:r w:rsidR="00990441" w:rsidRPr="00990441">
        <w:rPr>
          <w:rFonts w:ascii="Arial" w:hAnsi="Arial" w:cs="Arial"/>
          <w:color w:val="8DB3E2" w:themeColor="text2" w:themeTint="66"/>
        </w:rPr>
        <w:br/>
      </w:r>
      <w:r w:rsidR="00837CF1">
        <w:rPr>
          <w:rFonts w:ascii="Arial" w:hAnsi="Arial" w:cs="Arial"/>
          <w:color w:val="8DB3E2" w:themeColor="text2" w:themeTint="66"/>
        </w:rPr>
        <w:t xml:space="preserve">+420 </w:t>
      </w:r>
      <w:r w:rsidR="00990441" w:rsidRPr="00990441">
        <w:rPr>
          <w:rFonts w:ascii="Arial" w:hAnsi="Arial" w:cs="Arial"/>
          <w:color w:val="8DB3E2" w:themeColor="text2" w:themeTint="66"/>
        </w:rPr>
        <w:t>774 974 090</w:t>
      </w:r>
    </w:p>
    <w:sectPr w:rsidR="00543611" w:rsidRPr="00990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6105"/>
    <w:multiLevelType w:val="hybridMultilevel"/>
    <w:tmpl w:val="F0C2EFD6"/>
    <w:lvl w:ilvl="0" w:tplc="0130D67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41"/>
    <w:rsid w:val="00013B93"/>
    <w:rsid w:val="001C28CC"/>
    <w:rsid w:val="005B7F4A"/>
    <w:rsid w:val="00837CF1"/>
    <w:rsid w:val="00990441"/>
    <w:rsid w:val="009F2C27"/>
    <w:rsid w:val="00E9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044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90441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99044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044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90441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9904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_cejnova@fmk.utb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 ve Zline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m_cejnova</dc:creator>
  <cp:lastModifiedBy>Lee</cp:lastModifiedBy>
  <cp:revision>6</cp:revision>
  <dcterms:created xsi:type="dcterms:W3CDTF">2012-06-01T11:06:00Z</dcterms:created>
  <dcterms:modified xsi:type="dcterms:W3CDTF">2012-09-04T07:43:00Z</dcterms:modified>
</cp:coreProperties>
</file>